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7B" w:rsidRPr="000245EE" w:rsidRDefault="00BF3A7B" w:rsidP="00BF3A7B">
      <w:pPr>
        <w:rPr>
          <w:rFonts w:cstheme="minorHAnsi"/>
          <w:b/>
          <w:smallCaps/>
          <w:sz w:val="32"/>
          <w:szCs w:val="32"/>
          <w:lang w:val="en-GB"/>
        </w:rPr>
      </w:pPr>
      <w:r w:rsidRPr="000245EE">
        <w:rPr>
          <w:rFonts w:cstheme="minorHAnsi"/>
          <w:b/>
          <w:smallCaps/>
          <w:sz w:val="32"/>
          <w:szCs w:val="32"/>
          <w:lang w:val="en-GB"/>
        </w:rPr>
        <w:t>Do</w:t>
      </w:r>
      <w:r w:rsidR="005641F4" w:rsidRPr="000245EE">
        <w:rPr>
          <w:rFonts w:cstheme="minorHAnsi"/>
          <w:b/>
          <w:smallCaps/>
          <w:sz w:val="32"/>
          <w:szCs w:val="32"/>
          <w:lang w:val="en-GB"/>
        </w:rPr>
        <w:t>ctoral School of Food Science</w:t>
      </w:r>
      <w:r w:rsidRPr="000245EE">
        <w:rPr>
          <w:rFonts w:cstheme="minorHAnsi"/>
          <w:b/>
          <w:smallCaps/>
          <w:sz w:val="32"/>
          <w:szCs w:val="32"/>
          <w:lang w:val="en-GB"/>
        </w:rPr>
        <w:t xml:space="preserve"> (ÉTDI)</w:t>
      </w:r>
    </w:p>
    <w:p w:rsidR="00F64694" w:rsidRDefault="00F64694" w:rsidP="00F64694">
      <w:pPr>
        <w:pStyle w:val="lfej"/>
        <w:tabs>
          <w:tab w:val="clear" w:pos="4153"/>
          <w:tab w:val="clear" w:pos="8306"/>
        </w:tabs>
        <w:spacing w:line="240" w:lineRule="auto"/>
      </w:pPr>
    </w:p>
    <w:p w:rsidR="00F64694" w:rsidRPr="005641F4" w:rsidRDefault="00F64694" w:rsidP="00F64694">
      <w:pPr>
        <w:rPr>
          <w:b/>
          <w:sz w:val="24"/>
          <w:szCs w:val="24"/>
          <w:lang w:val="en-GB"/>
        </w:rPr>
      </w:pPr>
      <w:r w:rsidRPr="005641F4">
        <w:rPr>
          <w:b/>
          <w:sz w:val="24"/>
          <w:szCs w:val="24"/>
          <w:lang w:val="en-GB"/>
        </w:rPr>
        <w:t xml:space="preserve">Implementation of home </w:t>
      </w:r>
      <w:r w:rsidR="000245EE" w:rsidRPr="005641F4">
        <w:rPr>
          <w:b/>
          <w:sz w:val="24"/>
          <w:szCs w:val="24"/>
          <w:lang w:val="en-GB"/>
        </w:rPr>
        <w:t>defence</w:t>
      </w:r>
      <w:r w:rsidRPr="005641F4">
        <w:rPr>
          <w:b/>
          <w:sz w:val="24"/>
          <w:szCs w:val="24"/>
          <w:lang w:val="en-GB"/>
        </w:rPr>
        <w:t xml:space="preserve"> </w:t>
      </w:r>
    </w:p>
    <w:p w:rsidR="00F64694" w:rsidRPr="005641F4" w:rsidRDefault="00F64694" w:rsidP="00F64694">
      <w:pPr>
        <w:pStyle w:val="lfej"/>
        <w:tabs>
          <w:tab w:val="clear" w:pos="4153"/>
          <w:tab w:val="clear" w:pos="8306"/>
        </w:tabs>
        <w:spacing w:line="240" w:lineRule="auto"/>
        <w:rPr>
          <w:lang w:val="en-GB"/>
        </w:rPr>
      </w:pP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</w:t>
      </w:r>
      <w:r w:rsidRPr="005641F4">
        <w:rPr>
          <w:lang w:val="en-GB"/>
        </w:rPr>
        <w:t xml:space="preserve">Chair </w:t>
      </w:r>
      <w:r w:rsidRPr="005641F4">
        <w:rPr>
          <w:lang w:val="en-GB"/>
        </w:rPr>
        <w:t>greets the audience.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Chair </w:t>
      </w:r>
      <w:r w:rsidRPr="005641F4">
        <w:rPr>
          <w:lang w:val="en-GB"/>
        </w:rPr>
        <w:t>introduces the committee</w:t>
      </w:r>
    </w:p>
    <w:p w:rsidR="00F64694" w:rsidRPr="005641F4" w:rsidRDefault="00F64694" w:rsidP="00F6469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Opponents of the draft dissertation: NAME, SCIENTIFIC DEGREE, WORKPLACE, IN WHICH FIELD OF ACTIVITY AND NAME, SCIENTIFIC DEGREE, WORKPLACE, IN WHICH FIELD OF ACTIVITY</w:t>
      </w:r>
    </w:p>
    <w:p w:rsidR="00F64694" w:rsidRPr="005641F4" w:rsidRDefault="00F64694" w:rsidP="00F6469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We are here for a workplace discussion of the candidate’s draft dissertation entitled NAME, TITLE OF THESIS.</w:t>
      </w:r>
    </w:p>
    <w:p w:rsidR="00F64694" w:rsidRPr="005641F4" w:rsidRDefault="00F64694" w:rsidP="00F6469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Thesis supervisors: NAME, SCIENTIFIC DEGREE, (and NAME, SCIENTIFIC DEGREE)</w:t>
      </w:r>
    </w:p>
    <w:p w:rsidR="00F64694" w:rsidRPr="005641F4" w:rsidRDefault="00F64694" w:rsidP="00F6469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Secretary: NAME; President: NAME, SCIENTIFIC DEGREE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The Chair invites the Candidate to give a short (max. 30 minutes) presentation of the dissertation.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Chair </w:t>
      </w:r>
      <w:r w:rsidRPr="005641F4">
        <w:rPr>
          <w:lang w:val="en-GB"/>
        </w:rPr>
        <w:t>thanks the Candidate for her/his presentation and then invites the opponents to present their opponents' views.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Chair </w:t>
      </w:r>
      <w:r w:rsidRPr="005641F4">
        <w:rPr>
          <w:lang w:val="en-GB"/>
        </w:rPr>
        <w:t>thanks the opponents for their opinions and then invites the Candidate to respond to the opponents' comments and answer the questions.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Chair </w:t>
      </w:r>
      <w:r w:rsidRPr="005641F4">
        <w:rPr>
          <w:lang w:val="en-GB"/>
        </w:rPr>
        <w:t>asks the audience what additional questions or comments they have made.</w:t>
      </w:r>
    </w:p>
    <w:p w:rsidR="00F64694" w:rsidRPr="005641F4" w:rsidRDefault="005641F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The Chair</w:t>
      </w:r>
      <w:r w:rsidR="00F64694" w:rsidRPr="005641F4">
        <w:rPr>
          <w:lang w:val="en-GB"/>
        </w:rPr>
        <w:t xml:space="preserve"> </w:t>
      </w:r>
      <w:r>
        <w:rPr>
          <w:lang w:val="en-GB"/>
        </w:rPr>
        <w:t>n</w:t>
      </w:r>
      <w:r w:rsidR="00F64694" w:rsidRPr="005641F4">
        <w:rPr>
          <w:lang w:val="en-GB"/>
        </w:rPr>
        <w:t xml:space="preserve">otes that there are no further comments or questions. </w:t>
      </w:r>
      <w:r w:rsidRPr="005641F4">
        <w:rPr>
          <w:lang w:val="en-GB"/>
        </w:rPr>
        <w:t>The Chair</w:t>
      </w:r>
      <w:r w:rsidR="00F64694" w:rsidRPr="005641F4">
        <w:rPr>
          <w:lang w:val="en-GB"/>
        </w:rPr>
        <w:t xml:space="preserve"> asks the two opponents whether to accept the Candidate’s responses and to propose that the dissertation </w:t>
      </w:r>
      <w:proofErr w:type="gramStart"/>
      <w:r w:rsidR="00F64694" w:rsidRPr="005641F4">
        <w:rPr>
          <w:lang w:val="en-GB"/>
        </w:rPr>
        <w:t>be submitted</w:t>
      </w:r>
      <w:proofErr w:type="gramEnd"/>
      <w:r w:rsidR="00F64694" w:rsidRPr="005641F4">
        <w:rPr>
          <w:lang w:val="en-GB"/>
        </w:rPr>
        <w:t xml:space="preserve"> for public discussion.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>The committee will take a decision in a CLOSED meeting</w:t>
      </w:r>
    </w:p>
    <w:p w:rsidR="00F64694" w:rsidRPr="005641F4" w:rsidRDefault="00F64694" w:rsidP="00F6469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lang w:val="en-GB"/>
        </w:rPr>
      </w:pPr>
      <w:r w:rsidRPr="005641F4">
        <w:rPr>
          <w:lang w:val="en-GB"/>
        </w:rPr>
        <w:t xml:space="preserve">The </w:t>
      </w:r>
      <w:r w:rsidR="005641F4">
        <w:rPr>
          <w:lang w:val="en-GB"/>
        </w:rPr>
        <w:t>Chair</w:t>
      </w:r>
      <w:r w:rsidRPr="005641F4">
        <w:rPr>
          <w:lang w:val="en-GB"/>
        </w:rPr>
        <w:t xml:space="preserve"> reopens the open meeting and announces the decision taken by the </w:t>
      </w:r>
      <w:r w:rsidR="000245EE">
        <w:rPr>
          <w:lang w:val="en-GB"/>
        </w:rPr>
        <w:t>committee</w:t>
      </w:r>
      <w:r w:rsidRPr="005641F4">
        <w:rPr>
          <w:lang w:val="en-GB"/>
        </w:rPr>
        <w:t>. Thank you for your participation and close the workplace discussion.</w:t>
      </w:r>
    </w:p>
    <w:p w:rsidR="00F64694" w:rsidRPr="005641F4" w:rsidRDefault="00F64694" w:rsidP="000245EE">
      <w:pPr>
        <w:pStyle w:val="lfej"/>
        <w:tabs>
          <w:tab w:val="clear" w:pos="4153"/>
          <w:tab w:val="clear" w:pos="8306"/>
        </w:tabs>
        <w:spacing w:line="240" w:lineRule="auto"/>
        <w:ind w:left="360"/>
        <w:rPr>
          <w:lang w:val="en-GB"/>
        </w:rPr>
      </w:pPr>
      <w:bookmarkStart w:id="0" w:name="_GoBack"/>
      <w:bookmarkEnd w:id="0"/>
    </w:p>
    <w:sectPr w:rsidR="00F64694" w:rsidRPr="005641F4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C"/>
    <w:rsid w:val="00007F2C"/>
    <w:rsid w:val="000245EE"/>
    <w:rsid w:val="00051770"/>
    <w:rsid w:val="00061B4B"/>
    <w:rsid w:val="000700E1"/>
    <w:rsid w:val="00082ECA"/>
    <w:rsid w:val="000D61AE"/>
    <w:rsid w:val="00105E5E"/>
    <w:rsid w:val="00124765"/>
    <w:rsid w:val="001663BA"/>
    <w:rsid w:val="00185026"/>
    <w:rsid w:val="00192648"/>
    <w:rsid w:val="001B4CDD"/>
    <w:rsid w:val="001B70DA"/>
    <w:rsid w:val="001D529E"/>
    <w:rsid w:val="001E6E60"/>
    <w:rsid w:val="00234CBC"/>
    <w:rsid w:val="0024729B"/>
    <w:rsid w:val="002663AA"/>
    <w:rsid w:val="00275C62"/>
    <w:rsid w:val="00277977"/>
    <w:rsid w:val="0028725B"/>
    <w:rsid w:val="002C2135"/>
    <w:rsid w:val="00331BE5"/>
    <w:rsid w:val="00332F83"/>
    <w:rsid w:val="0036662A"/>
    <w:rsid w:val="0038250E"/>
    <w:rsid w:val="003E008C"/>
    <w:rsid w:val="004578C2"/>
    <w:rsid w:val="004E2594"/>
    <w:rsid w:val="004E7898"/>
    <w:rsid w:val="00520517"/>
    <w:rsid w:val="00535B8C"/>
    <w:rsid w:val="0055352F"/>
    <w:rsid w:val="005576F2"/>
    <w:rsid w:val="005641F4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63708"/>
    <w:rsid w:val="006A1CA3"/>
    <w:rsid w:val="006A3CCD"/>
    <w:rsid w:val="006C2D3E"/>
    <w:rsid w:val="006F27B3"/>
    <w:rsid w:val="00711E38"/>
    <w:rsid w:val="00764E43"/>
    <w:rsid w:val="00766A3A"/>
    <w:rsid w:val="007B6748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5BFF"/>
    <w:rsid w:val="009A1B8F"/>
    <w:rsid w:val="009C330C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4315"/>
    <w:rsid w:val="00C43961"/>
    <w:rsid w:val="00C4623F"/>
    <w:rsid w:val="00C51956"/>
    <w:rsid w:val="00C55F71"/>
    <w:rsid w:val="00C64430"/>
    <w:rsid w:val="00C81806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D164F"/>
    <w:rsid w:val="00ED6FCC"/>
    <w:rsid w:val="00F2222F"/>
    <w:rsid w:val="00F22DC8"/>
    <w:rsid w:val="00F4136F"/>
    <w:rsid w:val="00F5605C"/>
    <w:rsid w:val="00F62B3B"/>
    <w:rsid w:val="00F64694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8D1F"/>
  <w15:docId w15:val="{01BF48B0-8D09-4873-9FF1-E0FD03C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Rendszergazda</cp:lastModifiedBy>
  <cp:revision>3</cp:revision>
  <dcterms:created xsi:type="dcterms:W3CDTF">2020-11-05T09:42:00Z</dcterms:created>
  <dcterms:modified xsi:type="dcterms:W3CDTF">2020-11-05T09:44:00Z</dcterms:modified>
</cp:coreProperties>
</file>